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天津市环境科学学会单位会员入会申请书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9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22"/>
        <w:gridCol w:w="518"/>
        <w:gridCol w:w="704"/>
        <w:gridCol w:w="596"/>
        <w:gridCol w:w="626"/>
        <w:gridCol w:w="1049"/>
        <w:gridCol w:w="173"/>
        <w:gridCol w:w="914"/>
        <w:gridCol w:w="308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 （企业、事 业、社团等）</w:t>
            </w:r>
          </w:p>
        </w:tc>
        <w:tc>
          <w:tcPr>
            <w:tcW w:w="24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管理人员：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技术人员：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高级职称：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中级职称：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主要业务范围：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单位基本情况：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主要技术成果与产品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技术专利及产品认证情况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组织工作委员会审核意见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天津市环境科学学会审批意见</w:t>
            </w:r>
          </w:p>
        </w:tc>
        <w:tc>
          <w:tcPr>
            <w:tcW w:w="7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DVkMmQwN2QwNzc2YzIwYWYxNzM5MTg3M2E0NjcifQ=="/>
  </w:docVars>
  <w:rsids>
    <w:rsidRoot w:val="2B9F3E0F"/>
    <w:rsid w:val="2B9F3E0F"/>
    <w:rsid w:val="6F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204</Characters>
  <Lines>0</Lines>
  <Paragraphs>0</Paragraphs>
  <TotalTime>315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2022-11-08T11:52:00Z</dcterms:created>
  <dc:creator>王琪</dc:creator>
  <cp:lastModifiedBy>龙禧科技</cp:lastModifiedBy>
  <dcterms:modified xsi:type="dcterms:W3CDTF">2022-11-23T11:05:10Z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35CE31B1A08149DB9A4D95172FBB33FA</vt:lpwstr>
  </property>
</Properties>
</file>